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77777777" w:rsidR="003042C4" w:rsidRPr="00D21838" w:rsidRDefault="003042C4" w:rsidP="003042C4">
      <w:pPr>
        <w:keepNext/>
        <w:keepLines/>
        <w:spacing w:before="120"/>
        <w:ind w:left="5184"/>
        <w:outlineLvl w:val="1"/>
        <w:rPr>
          <w:rFonts w:asciiTheme="minorHAnsi" w:eastAsia="Calibri" w:hAnsiTheme="minorHAnsi" w:cstheme="minorHAnsi"/>
          <w:b/>
          <w:lang w:eastAsia="lt-LT"/>
        </w:rPr>
      </w:pPr>
      <w:bookmarkStart w:id="0" w:name="_Ref38291223"/>
      <w:bookmarkStart w:id="1" w:name="_Ref38291334"/>
      <w:bookmarkStart w:id="2" w:name="_Ref38533412"/>
      <w:bookmarkStart w:id="3" w:name="_Toc115102580"/>
      <w:r w:rsidRPr="00D21838">
        <w:rPr>
          <w:rFonts w:asciiTheme="minorHAnsi" w:eastAsia="Calibri" w:hAnsiTheme="minorHAnsi" w:cstheme="minorHAnsi"/>
          <w:b/>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D21838" w:rsidRDefault="003042C4" w:rsidP="003042C4">
      <w:pPr>
        <w:spacing w:after="160" w:line="276" w:lineRule="auto"/>
        <w:rPr>
          <w:rFonts w:asciiTheme="minorHAnsi" w:eastAsiaTheme="minorEastAsia" w:hAnsiTheme="minorHAnsi" w:cstheme="minorHAnsi"/>
          <w:b/>
          <w:bCs/>
          <w:smallCaps/>
          <w:lang w:eastAsia="lt-LT"/>
        </w:rPr>
      </w:pPr>
    </w:p>
    <w:p w14:paraId="6EC969A9" w14:textId="77777777" w:rsidR="003042C4" w:rsidRPr="00D21838" w:rsidRDefault="003042C4" w:rsidP="003042C4">
      <w:pPr>
        <w:spacing w:after="160" w:line="276" w:lineRule="auto"/>
        <w:rPr>
          <w:rFonts w:asciiTheme="minorHAnsi" w:eastAsiaTheme="minorEastAsia" w:hAnsiTheme="minorHAnsi" w:cstheme="minorHAnsi"/>
          <w:b/>
          <w:bCs/>
          <w:smallCaps/>
          <w:lang w:eastAsia="lt-LT"/>
        </w:rPr>
      </w:pPr>
    </w:p>
    <w:p w14:paraId="3FE7742D" w14:textId="77777777" w:rsidR="003042C4" w:rsidRPr="00D21838" w:rsidRDefault="003042C4" w:rsidP="006E4F3E">
      <w:pPr>
        <w:spacing w:after="240" w:line="276" w:lineRule="auto"/>
        <w:ind w:firstLine="709"/>
        <w:jc w:val="center"/>
        <w:rPr>
          <w:rFonts w:asciiTheme="minorHAnsi" w:eastAsia="Arial" w:hAnsiTheme="minorHAnsi" w:cstheme="minorHAnsi"/>
          <w:b/>
          <w:bCs/>
          <w:smallCaps/>
          <w:lang w:eastAsia="lt-LT"/>
        </w:rPr>
      </w:pPr>
      <w:r w:rsidRPr="00D21838">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26D907FE" w14:textId="62560A31" w:rsidR="006E4F3E" w:rsidRPr="00D21838" w:rsidRDefault="006E4F3E" w:rsidP="00FF0FD7">
      <w:pPr>
        <w:spacing w:after="160"/>
        <w:ind w:firstLine="709"/>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1. Kartu su pasiūlymu teikiamas tik EBVPD. Kvalifikaciją patvirtinančių dokumentų prašoma tik iš galimo laimėtojo. </w:t>
      </w:r>
    </w:p>
    <w:p w14:paraId="6F146C1E" w14:textId="1DDA617D" w:rsidR="006E4F3E" w:rsidRDefault="006E4F3E" w:rsidP="00FF0FD7">
      <w:pPr>
        <w:spacing w:after="160"/>
        <w:ind w:firstLine="709"/>
        <w:contextualSpacing/>
        <w:jc w:val="both"/>
        <w:rPr>
          <w:rFonts w:asciiTheme="minorHAnsi" w:eastAsiaTheme="minorHAnsi" w:hAnsiTheme="minorHAnsi" w:cstheme="minorHAnsi"/>
        </w:rPr>
      </w:pPr>
      <w:r w:rsidRPr="00D21838">
        <w:rPr>
          <w:rFonts w:asciiTheme="minorHAnsi" w:eastAsiaTheme="minorHAnsi" w:hAnsiTheme="minorHAnsi" w:cstheme="minorHAnsi"/>
        </w:rPr>
        <w:t xml:space="preserve">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2ECA0FC1" w14:textId="77777777" w:rsidR="00D24BDB" w:rsidRDefault="00D24BDB" w:rsidP="00FF0FD7">
      <w:pPr>
        <w:spacing w:after="160"/>
        <w:ind w:firstLine="709"/>
        <w:contextualSpacing/>
        <w:jc w:val="both"/>
        <w:rPr>
          <w:rFonts w:asciiTheme="minorHAnsi" w:eastAsiaTheme="minorHAnsi" w:hAnsiTheme="minorHAnsi" w:cstheme="minorHAnsi"/>
        </w:rPr>
      </w:pPr>
    </w:p>
    <w:p w14:paraId="1B738162" w14:textId="73D37041" w:rsidR="00FF0FD7" w:rsidRPr="00D24BDB" w:rsidRDefault="00D24BDB" w:rsidP="00D24BDB">
      <w:pPr>
        <w:spacing w:after="160" w:line="276" w:lineRule="auto"/>
        <w:contextualSpacing/>
        <w:jc w:val="both"/>
        <w:rPr>
          <w:rFonts w:ascii="Arial" w:eastAsiaTheme="minorHAnsi" w:hAnsi="Arial" w:cs="Arial"/>
          <w:b/>
          <w:sz w:val="20"/>
          <w:szCs w:val="20"/>
        </w:rPr>
      </w:pPr>
      <w:r w:rsidRPr="005C0BDE">
        <w:rPr>
          <w:rFonts w:ascii="Arial" w:eastAsiaTheme="minorHAnsi" w:hAnsi="Arial" w:cs="Arial"/>
          <w:b/>
          <w:sz w:val="20"/>
          <w:szCs w:val="20"/>
        </w:rPr>
        <w:t>Reikalavimai keliami visoms pirkimo dalims</w:t>
      </w:r>
      <w:r>
        <w:rPr>
          <w:rFonts w:ascii="Arial" w:eastAsiaTheme="minorHAnsi" w:hAnsi="Arial" w:cs="Arial"/>
          <w:b/>
          <w:sz w:val="20"/>
          <w:szCs w:val="20"/>
        </w:rPr>
        <w:t>.</w:t>
      </w:r>
    </w:p>
    <w:tbl>
      <w:tblPr>
        <w:tblStyle w:val="Lentelstinklelis"/>
        <w:tblW w:w="10627" w:type="dxa"/>
        <w:tblLayout w:type="fixed"/>
        <w:tblLook w:val="04A0" w:firstRow="1" w:lastRow="0" w:firstColumn="1" w:lastColumn="0" w:noHBand="0" w:noVBand="1"/>
      </w:tblPr>
      <w:tblGrid>
        <w:gridCol w:w="581"/>
        <w:gridCol w:w="3382"/>
        <w:gridCol w:w="2978"/>
        <w:gridCol w:w="3686"/>
      </w:tblGrid>
      <w:tr w:rsidR="00FF0FD7" w:rsidRPr="00FF0FD7" w14:paraId="2941761D" w14:textId="77777777" w:rsidTr="008F1B73">
        <w:trPr>
          <w:trHeight w:val="717"/>
        </w:trPr>
        <w:tc>
          <w:tcPr>
            <w:tcW w:w="581" w:type="dxa"/>
            <w:shd w:val="clear" w:color="auto" w:fill="DEEAF6" w:themeFill="accent5" w:themeFillTint="33"/>
          </w:tcPr>
          <w:p w14:paraId="701D3F21"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Eil. Nr.</w:t>
            </w:r>
          </w:p>
        </w:tc>
        <w:tc>
          <w:tcPr>
            <w:tcW w:w="3382" w:type="dxa"/>
            <w:shd w:val="clear" w:color="auto" w:fill="DEEAF6" w:themeFill="accent5" w:themeFillTint="33"/>
          </w:tcPr>
          <w:p w14:paraId="2D0BBFEA"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p>
          <w:p w14:paraId="36CE2F47"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Kvalifikacijos reikalavimas</w:t>
            </w:r>
          </w:p>
        </w:tc>
        <w:tc>
          <w:tcPr>
            <w:tcW w:w="2978" w:type="dxa"/>
            <w:shd w:val="clear" w:color="auto" w:fill="DEEAF6" w:themeFill="accent5" w:themeFillTint="33"/>
          </w:tcPr>
          <w:p w14:paraId="1EF88445" w14:textId="77777777" w:rsidR="00FF0FD7" w:rsidRPr="00FF0FD7" w:rsidRDefault="00FF0FD7" w:rsidP="008F1B73">
            <w:pPr>
              <w:spacing w:line="20" w:lineRule="atLeast"/>
              <w:ind w:left="-122" w:firstLine="122"/>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Atitiktį reikalavimui įrodantys dokumentai</w:t>
            </w:r>
          </w:p>
        </w:tc>
        <w:tc>
          <w:tcPr>
            <w:tcW w:w="3686" w:type="dxa"/>
            <w:shd w:val="clear" w:color="auto" w:fill="DEEAF6" w:themeFill="accent5" w:themeFillTint="33"/>
          </w:tcPr>
          <w:p w14:paraId="3EF71DDD"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Subjektas, kuris turi atitikti reikalavimą</w:t>
            </w:r>
          </w:p>
        </w:tc>
      </w:tr>
      <w:tr w:rsidR="00FF0FD7" w:rsidRPr="00FF0FD7" w14:paraId="59E3B36B" w14:textId="77777777" w:rsidTr="008F1B73">
        <w:trPr>
          <w:trHeight w:val="474"/>
        </w:trPr>
        <w:tc>
          <w:tcPr>
            <w:tcW w:w="581" w:type="dxa"/>
            <w:vAlign w:val="center"/>
          </w:tcPr>
          <w:p w14:paraId="4F5CED4F"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 xml:space="preserve">1. </w:t>
            </w:r>
          </w:p>
        </w:tc>
        <w:tc>
          <w:tcPr>
            <w:tcW w:w="10046" w:type="dxa"/>
            <w:gridSpan w:val="3"/>
            <w:vAlign w:val="center"/>
          </w:tcPr>
          <w:p w14:paraId="3B08C112" w14:textId="77777777" w:rsidR="00FF0FD7" w:rsidRPr="00FF0FD7" w:rsidRDefault="00FF0FD7" w:rsidP="008F1B73">
            <w:pPr>
              <w:spacing w:line="20" w:lineRule="atLeast"/>
              <w:contextualSpacing/>
              <w:jc w:val="both"/>
              <w:rPr>
                <w:rFonts w:asciiTheme="minorHAnsi" w:eastAsiaTheme="minorHAnsi" w:hAnsiTheme="minorHAnsi" w:cstheme="minorHAnsi"/>
                <w:b/>
                <w:sz w:val="22"/>
                <w:szCs w:val="22"/>
              </w:rPr>
            </w:pPr>
            <w:r w:rsidRPr="00FF0FD7">
              <w:rPr>
                <w:rFonts w:asciiTheme="minorHAnsi" w:eastAsiaTheme="minorHAnsi" w:hAnsiTheme="minorHAnsi" w:cstheme="minorHAnsi"/>
                <w:b/>
                <w:sz w:val="22"/>
                <w:szCs w:val="22"/>
              </w:rPr>
              <w:t>Techninis ir profesinis pajėgumas</w:t>
            </w:r>
          </w:p>
        </w:tc>
      </w:tr>
      <w:tr w:rsidR="003F6032" w:rsidRPr="00FF0FD7" w14:paraId="6A61B34A" w14:textId="77777777" w:rsidTr="0097317F">
        <w:trPr>
          <w:trHeight w:val="324"/>
        </w:trPr>
        <w:tc>
          <w:tcPr>
            <w:tcW w:w="581" w:type="dxa"/>
          </w:tcPr>
          <w:p w14:paraId="268193ED" w14:textId="096A176D" w:rsidR="003F6032" w:rsidRPr="00FF0FD7" w:rsidRDefault="003F6032" w:rsidP="003F6032">
            <w:pPr>
              <w:spacing w:line="20" w:lineRule="atLeast"/>
              <w:contextualSpacing/>
              <w:jc w:val="right"/>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w:t>
            </w:r>
            <w:r w:rsidR="00330AE3">
              <w:rPr>
                <w:rFonts w:asciiTheme="minorHAnsi" w:eastAsiaTheme="minorEastAsia" w:hAnsiTheme="minorHAnsi" w:cstheme="minorHAnsi"/>
                <w:color w:val="000000"/>
                <w:sz w:val="22"/>
                <w:szCs w:val="22"/>
              </w:rPr>
              <w:t>1</w:t>
            </w:r>
            <w:r>
              <w:rPr>
                <w:rFonts w:asciiTheme="minorHAnsi" w:eastAsiaTheme="minorEastAsia" w:hAnsiTheme="minorHAnsi" w:cstheme="minorHAnsi"/>
                <w:color w:val="000000"/>
                <w:sz w:val="22"/>
                <w:szCs w:val="22"/>
              </w:rPr>
              <w:t>.</w:t>
            </w:r>
          </w:p>
        </w:tc>
        <w:tc>
          <w:tcPr>
            <w:tcW w:w="3382" w:type="dxa"/>
          </w:tcPr>
          <w:p w14:paraId="5414B5C3" w14:textId="4086C2B4" w:rsidR="003F6032" w:rsidRPr="003F6032" w:rsidRDefault="0000340D" w:rsidP="003F6032">
            <w:pPr>
              <w:spacing w:line="20" w:lineRule="atLeast"/>
              <w:contextualSpacing/>
              <w:jc w:val="both"/>
              <w:rPr>
                <w:rFonts w:asciiTheme="minorHAnsi" w:hAnsiTheme="minorHAnsi" w:cstheme="minorHAnsi"/>
                <w:sz w:val="22"/>
                <w:szCs w:val="22"/>
                <w:highlight w:val="yellow"/>
              </w:rPr>
            </w:pPr>
            <w:r w:rsidRPr="0000340D">
              <w:rPr>
                <w:rFonts w:asciiTheme="minorHAnsi" w:eastAsiaTheme="minorEastAsia" w:hAnsiTheme="minorHAnsi" w:cstheme="minorHAnsi"/>
                <w:color w:val="000000"/>
                <w:sz w:val="22"/>
                <w:szCs w:val="22"/>
              </w:rPr>
              <w:t>Tiekėjas per paskutinius 5 (penkerius) metus iki pasiūlymo pateikimo termino pabaigos pagal vieną ar daugiau sutarčių turi būti tinkamai įvykdęs bent vieną sutartį, kurios metu buvo atliktas reduktorių ir (ar) konvejerių sraigtų tiekimas bei jų montavimo, įrengimo ar keitimo darbai pramoniniuose, nuotekų valymo ar kituose technologiniuose įrenginiuose.</w:t>
            </w:r>
          </w:p>
        </w:tc>
        <w:tc>
          <w:tcPr>
            <w:tcW w:w="2978" w:type="dxa"/>
          </w:tcPr>
          <w:p w14:paraId="5E8DF455" w14:textId="77777777" w:rsidR="003F6032" w:rsidRPr="003F6032" w:rsidRDefault="003F6032" w:rsidP="003F6032">
            <w:pPr>
              <w:jc w:val="both"/>
              <w:rPr>
                <w:rFonts w:asciiTheme="minorHAnsi" w:eastAsiaTheme="minorEastAsia" w:hAnsiTheme="minorHAnsi" w:cstheme="minorHAnsi"/>
                <w:b/>
                <w:bCs/>
                <w:color w:val="000000"/>
                <w:sz w:val="22"/>
                <w:szCs w:val="22"/>
              </w:rPr>
            </w:pPr>
            <w:r w:rsidRPr="003F6032">
              <w:rPr>
                <w:rFonts w:asciiTheme="minorHAnsi" w:eastAsiaTheme="minorEastAsia" w:hAnsiTheme="minorHAnsi" w:cstheme="minorHAnsi"/>
                <w:b/>
                <w:bCs/>
                <w:color w:val="000000"/>
                <w:sz w:val="22"/>
                <w:szCs w:val="22"/>
              </w:rPr>
              <w:t>Pateikiama:</w:t>
            </w:r>
          </w:p>
          <w:p w14:paraId="06E33720" w14:textId="77777777" w:rsidR="003F6032" w:rsidRPr="003F6032" w:rsidRDefault="003F6032" w:rsidP="003F6032">
            <w:pPr>
              <w:jc w:val="both"/>
              <w:rPr>
                <w:rFonts w:asciiTheme="minorHAnsi" w:eastAsiaTheme="minorEastAsia" w:hAnsiTheme="minorHAnsi" w:cstheme="minorHAnsi"/>
                <w:color w:val="000000"/>
                <w:sz w:val="22"/>
                <w:szCs w:val="22"/>
              </w:rPr>
            </w:pPr>
          </w:p>
          <w:p w14:paraId="55C67CB9" w14:textId="77777777" w:rsidR="003F6032" w:rsidRPr="003F6032" w:rsidRDefault="003F6032" w:rsidP="003F6032">
            <w:pPr>
              <w:jc w:val="both"/>
              <w:rPr>
                <w:rFonts w:asciiTheme="minorHAnsi" w:eastAsiaTheme="minorEastAsia" w:hAnsiTheme="minorHAnsi" w:cstheme="minorHAnsi"/>
                <w:color w:val="000000"/>
                <w:sz w:val="22"/>
                <w:szCs w:val="22"/>
              </w:rPr>
            </w:pPr>
            <w:r w:rsidRPr="003F6032">
              <w:rPr>
                <w:rFonts w:asciiTheme="minorHAnsi" w:eastAsiaTheme="minorEastAsia" w:hAnsiTheme="minorHAnsi" w:cstheme="minorHAnsi"/>
                <w:color w:val="000000"/>
                <w:sz w:val="22"/>
                <w:szCs w:val="22"/>
              </w:rPr>
              <w:t>Per paskutinius 5 metus atliktų darbų sąrašas kartu su užsakovų (tiek viešųjų, tiek privačiųjų) pažymomis, apie tai, kad svarbiausių darbų atlikimas ir galutiniai rezultatai buvo tinkami.</w:t>
            </w:r>
          </w:p>
          <w:p w14:paraId="3AABA497" w14:textId="77777777" w:rsidR="003F6032" w:rsidRPr="003F6032" w:rsidRDefault="003F6032" w:rsidP="003F6032">
            <w:pPr>
              <w:jc w:val="both"/>
              <w:rPr>
                <w:rFonts w:asciiTheme="minorHAnsi" w:eastAsiaTheme="minorEastAsia" w:hAnsiTheme="minorHAnsi" w:cstheme="minorHAnsi"/>
                <w:color w:val="000000"/>
                <w:sz w:val="22"/>
                <w:szCs w:val="22"/>
              </w:rPr>
            </w:pPr>
          </w:p>
          <w:p w14:paraId="398DE70C" w14:textId="65D61776" w:rsidR="003F6032" w:rsidRPr="003F6032" w:rsidRDefault="003F6032" w:rsidP="00922691">
            <w:pPr>
              <w:suppressAutoHyphens/>
              <w:spacing w:after="40"/>
              <w:jc w:val="both"/>
              <w:rPr>
                <w:rFonts w:asciiTheme="minorHAnsi" w:eastAsia="Arial Unicode MS" w:hAnsiTheme="minorHAnsi" w:cstheme="minorHAnsi"/>
                <w:b/>
                <w:sz w:val="22"/>
                <w:szCs w:val="22"/>
                <w:highlight w:val="yellow"/>
              </w:rPr>
            </w:pPr>
            <w:r w:rsidRPr="003F6032">
              <w:rPr>
                <w:rFonts w:asciiTheme="minorHAnsi" w:eastAsiaTheme="minorEastAsia" w:hAnsiTheme="minorHAnsi" w:cstheme="minorHAnsi"/>
                <w:color w:val="000000"/>
                <w:sz w:val="22"/>
                <w:szCs w:val="22"/>
              </w:rPr>
              <w:t xml:space="preserve">Tiekėjas turi pateikti užsakovų pažymas, kuriose būtų nurodyti atliktų darbų bendros sumos, datos, darbų užsakovai, ar darbai buvo atlikti </w:t>
            </w:r>
            <w:r w:rsidRPr="003F6032">
              <w:rPr>
                <w:rFonts w:asciiTheme="minorHAnsi" w:eastAsiaTheme="minorEastAsia" w:hAnsiTheme="minorHAnsi" w:cstheme="minorHAnsi"/>
                <w:b/>
                <w:bCs/>
                <w:color w:val="000000"/>
                <w:sz w:val="22"/>
                <w:szCs w:val="22"/>
              </w:rPr>
              <w:t>tinkamai.</w:t>
            </w:r>
          </w:p>
        </w:tc>
        <w:tc>
          <w:tcPr>
            <w:tcW w:w="3686" w:type="dxa"/>
          </w:tcPr>
          <w:p w14:paraId="614EE534" w14:textId="77777777" w:rsidR="003F6032" w:rsidRPr="003F6032" w:rsidRDefault="003F6032" w:rsidP="003F6032">
            <w:pPr>
              <w:contextualSpacing/>
              <w:jc w:val="both"/>
              <w:rPr>
                <w:rFonts w:asciiTheme="minorHAnsi" w:eastAsiaTheme="minorHAnsi" w:hAnsiTheme="minorHAnsi" w:cstheme="minorHAnsi"/>
                <w:sz w:val="22"/>
                <w:szCs w:val="22"/>
              </w:rPr>
            </w:pPr>
            <w:r w:rsidRPr="003F6032">
              <w:rPr>
                <w:rFonts w:asciiTheme="minorHAnsi" w:eastAsiaTheme="minorHAnsi" w:hAnsiTheme="minorHAnsi" w:cstheme="minorHAnsi"/>
                <w:sz w:val="22"/>
                <w:szCs w:val="22"/>
              </w:rPr>
              <w:t xml:space="preserve">1) jeigu pasiūlymą teikia ūkio subjektų grupė – reikalavimą turi atitikti visi ūkio subjektų grupės nariai kartu (ūkio subjektų grupės narių turima patirtis sumuojama), atsižvelgiant į jų prisiimamus įsipareigojimus; </w:t>
            </w:r>
          </w:p>
          <w:p w14:paraId="2ABBE5D7" w14:textId="77777777" w:rsidR="003F6032" w:rsidRPr="003F6032" w:rsidRDefault="003F6032" w:rsidP="003F6032">
            <w:pPr>
              <w:contextualSpacing/>
              <w:jc w:val="both"/>
              <w:rPr>
                <w:rFonts w:asciiTheme="minorHAnsi" w:eastAsiaTheme="minorHAnsi" w:hAnsiTheme="minorHAnsi" w:cstheme="minorHAnsi"/>
                <w:sz w:val="22"/>
                <w:szCs w:val="22"/>
              </w:rPr>
            </w:pPr>
            <w:r w:rsidRPr="003F6032">
              <w:rPr>
                <w:rFonts w:asciiTheme="minorHAnsi" w:eastAsiaTheme="minorHAnsi" w:hAnsiTheme="minorHAnsi" w:cstheme="minorHAnsi"/>
                <w:sz w:val="22"/>
                <w:szCs w:val="22"/>
              </w:rPr>
              <w:t xml:space="preserve">2) tiekėjas gali remtis kitų ūkio subjektų pajėgumais tik tuo atveju, jeigu tie subjektai patys vykdys tą pirkimo sutarties dalį, kuriai reikia jų turimų pajėgumų; </w:t>
            </w:r>
          </w:p>
          <w:p w14:paraId="056D3CCE" w14:textId="77777777" w:rsidR="003F6032" w:rsidRPr="003F6032" w:rsidRDefault="003F6032" w:rsidP="003F6032">
            <w:pPr>
              <w:contextualSpacing/>
              <w:jc w:val="both"/>
              <w:rPr>
                <w:rFonts w:asciiTheme="minorHAnsi" w:eastAsiaTheme="minorHAnsi" w:hAnsiTheme="minorHAnsi" w:cstheme="minorHAnsi"/>
                <w:sz w:val="22"/>
                <w:szCs w:val="22"/>
              </w:rPr>
            </w:pPr>
            <w:r w:rsidRPr="003F6032">
              <w:rPr>
                <w:rFonts w:asciiTheme="minorHAnsi" w:eastAsiaTheme="minorHAnsi" w:hAnsiTheme="minorHAnsi" w:cstheme="minorHAnsi"/>
                <w:sz w:val="22"/>
                <w:szCs w:val="22"/>
              </w:rPr>
              <w:t xml:space="preserve">3) subtiekėjams šis reikalavimas nenustatomas. </w:t>
            </w:r>
          </w:p>
          <w:p w14:paraId="4AC25A31" w14:textId="77777777" w:rsidR="003F6032" w:rsidRPr="003F6032" w:rsidRDefault="003F6032" w:rsidP="003F6032">
            <w:pPr>
              <w:contextualSpacing/>
              <w:jc w:val="both"/>
              <w:rPr>
                <w:rFonts w:asciiTheme="minorHAnsi" w:eastAsiaTheme="minorHAnsi" w:hAnsiTheme="minorHAnsi" w:cstheme="minorHAnsi"/>
                <w:sz w:val="22"/>
                <w:szCs w:val="22"/>
              </w:rPr>
            </w:pPr>
          </w:p>
          <w:p w14:paraId="13E59A6B" w14:textId="1D0ADBDA" w:rsidR="003F6032" w:rsidRPr="003F6032" w:rsidRDefault="003F6032" w:rsidP="003F6032">
            <w:pPr>
              <w:contextualSpacing/>
              <w:jc w:val="both"/>
              <w:rPr>
                <w:rFonts w:asciiTheme="minorHAnsi" w:eastAsiaTheme="minorEastAsia" w:hAnsiTheme="minorHAnsi" w:cstheme="minorHAnsi"/>
                <w:color w:val="000000"/>
                <w:sz w:val="22"/>
                <w:szCs w:val="22"/>
                <w:highlight w:val="yellow"/>
              </w:rPr>
            </w:pPr>
            <w:r w:rsidRPr="003F6032">
              <w:rPr>
                <w:rFonts w:asciiTheme="minorHAnsi" w:eastAsiaTheme="minorHAnsi" w:hAnsiTheme="minorHAnsi" w:cstheme="minorHAnsi"/>
                <w:i/>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2737176D" w14:textId="77777777" w:rsidR="00FF0FD7" w:rsidRPr="00FF0FD7" w:rsidRDefault="00FF0FD7" w:rsidP="00FF0FD7">
      <w:pPr>
        <w:jc w:val="both"/>
        <w:rPr>
          <w:rFonts w:asciiTheme="minorHAnsi" w:eastAsiaTheme="minorHAnsi" w:hAnsiTheme="minorHAnsi" w:cstheme="minorHAnsi"/>
          <w:sz w:val="22"/>
          <w:szCs w:val="22"/>
        </w:rPr>
      </w:pPr>
    </w:p>
    <w:p w14:paraId="7E6C269C" w14:textId="77777777" w:rsidR="00FF0FD7" w:rsidRDefault="00FF0FD7" w:rsidP="006E4F3E">
      <w:pPr>
        <w:spacing w:after="160" w:line="276" w:lineRule="auto"/>
        <w:ind w:firstLine="709"/>
        <w:contextualSpacing/>
        <w:jc w:val="both"/>
        <w:rPr>
          <w:rFonts w:asciiTheme="minorHAnsi" w:eastAsiaTheme="minorHAnsi" w:hAnsiTheme="minorHAnsi" w:cstheme="minorHAnsi"/>
        </w:rPr>
      </w:pPr>
    </w:p>
    <w:p w14:paraId="518EE547" w14:textId="77777777" w:rsidR="00FF0FD7" w:rsidRDefault="00FF0FD7" w:rsidP="006E4F3E">
      <w:pPr>
        <w:spacing w:after="160" w:line="276" w:lineRule="auto"/>
        <w:ind w:firstLine="709"/>
        <w:contextualSpacing/>
        <w:jc w:val="both"/>
        <w:rPr>
          <w:rFonts w:asciiTheme="minorHAnsi" w:eastAsiaTheme="minorHAnsi" w:hAnsiTheme="minorHAnsi" w:cstheme="minorHAnsi"/>
        </w:rPr>
      </w:pPr>
    </w:p>
    <w:p w14:paraId="54081CCE" w14:textId="77777777" w:rsidR="00FF0FD7" w:rsidRPr="00D21838" w:rsidRDefault="00FF0FD7" w:rsidP="006E4F3E">
      <w:pPr>
        <w:spacing w:after="160" w:line="276" w:lineRule="auto"/>
        <w:ind w:firstLine="709"/>
        <w:contextualSpacing/>
        <w:jc w:val="both"/>
        <w:rPr>
          <w:rFonts w:asciiTheme="minorHAnsi" w:eastAsiaTheme="minorHAnsi" w:hAnsiTheme="minorHAnsi" w:cstheme="minorHAnsi"/>
        </w:rPr>
      </w:pPr>
    </w:p>
    <w:p w14:paraId="7387CA73" w14:textId="77777777" w:rsidR="003042C4" w:rsidRPr="00D21838" w:rsidRDefault="003042C4" w:rsidP="003042C4">
      <w:pPr>
        <w:spacing w:after="160" w:line="276" w:lineRule="auto"/>
        <w:ind w:left="709"/>
        <w:contextualSpacing/>
        <w:jc w:val="both"/>
        <w:rPr>
          <w:rFonts w:asciiTheme="minorHAnsi" w:eastAsiaTheme="minorHAnsi" w:hAnsiTheme="minorHAnsi" w:cstheme="minorHAnsi"/>
        </w:rPr>
      </w:pPr>
    </w:p>
    <w:p w14:paraId="2F31AA71" w14:textId="1D0503C0" w:rsidR="003042C4" w:rsidRPr="00D21838" w:rsidRDefault="003042C4" w:rsidP="00AA3075">
      <w:pPr>
        <w:keepNext/>
        <w:keepLines/>
        <w:spacing w:before="120"/>
        <w:ind w:left="6399"/>
        <w:outlineLvl w:val="1"/>
        <w:rPr>
          <w:rFonts w:asciiTheme="minorHAnsi" w:eastAsia="Calibri" w:hAnsiTheme="minorHAnsi" w:cstheme="minorHAnsi"/>
          <w:b/>
          <w:lang w:eastAsia="lt-LT"/>
        </w:rPr>
      </w:pPr>
      <w:r w:rsidRPr="00D21838">
        <w:rPr>
          <w:rFonts w:asciiTheme="minorHAnsi" w:eastAsia="Calibri" w:hAnsiTheme="minorHAnsi" w:cstheme="minorHAnsi"/>
          <w:b/>
          <w:lang w:eastAsia="lt-LT"/>
        </w:rPr>
        <w:lastRenderedPageBreak/>
        <w:t xml:space="preserve">Pirkimo sąlygų 4 priedas „EBVPD“ </w:t>
      </w:r>
    </w:p>
    <w:p w14:paraId="1F647384"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6BB046D9"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649AE000" w14:textId="77777777" w:rsidR="003042C4" w:rsidRPr="00D21838" w:rsidRDefault="003042C4" w:rsidP="003042C4">
      <w:pPr>
        <w:keepNext/>
        <w:keepLines/>
        <w:spacing w:before="120"/>
        <w:ind w:left="5103"/>
        <w:outlineLvl w:val="1"/>
        <w:rPr>
          <w:rFonts w:asciiTheme="minorHAnsi" w:eastAsia="Calibri" w:hAnsiTheme="minorHAnsi" w:cstheme="minorHAnsi"/>
          <w:b/>
          <w:lang w:eastAsia="lt-LT"/>
        </w:rPr>
      </w:pPr>
    </w:p>
    <w:p w14:paraId="249052DE" w14:textId="77777777" w:rsidR="003042C4" w:rsidRPr="00D21838" w:rsidRDefault="003042C4" w:rsidP="003042C4">
      <w:pPr>
        <w:keepNext/>
        <w:keepLines/>
        <w:spacing w:before="120"/>
        <w:ind w:left="5103"/>
        <w:outlineLvl w:val="1"/>
        <w:rPr>
          <w:rFonts w:asciiTheme="minorHAnsi" w:eastAsiaTheme="majorEastAsia" w:hAnsiTheme="minorHAnsi" w:cstheme="minorHAnsi"/>
          <w:b/>
          <w:lang w:eastAsia="lt-LT"/>
        </w:rPr>
      </w:pPr>
    </w:p>
    <w:p w14:paraId="4FC7D395" w14:textId="77777777" w:rsidR="003042C4" w:rsidRPr="00D21838"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lang w:eastAsia="lt-LT"/>
        </w:rPr>
      </w:pPr>
      <w:r w:rsidRPr="00D21838">
        <w:rPr>
          <w:rFonts w:asciiTheme="minorHAnsi" w:eastAsiaTheme="minorEastAsia" w:hAnsiTheme="minorHAnsi" w:cstheme="minorHAnsi"/>
          <w:b/>
          <w:caps/>
          <w:spacing w:val="20"/>
          <w:lang w:eastAsia="lt-LT"/>
        </w:rPr>
        <w:t>EUROPOS BENDRASIS VIEŠŲJŲ PIRKIMŲ DOKUMENTAS</w:t>
      </w:r>
    </w:p>
    <w:p w14:paraId="400CD92A" w14:textId="77777777" w:rsidR="003042C4" w:rsidRPr="00D21838" w:rsidRDefault="003042C4" w:rsidP="003042C4">
      <w:pPr>
        <w:spacing w:after="160" w:line="276" w:lineRule="auto"/>
        <w:jc w:val="both"/>
        <w:rPr>
          <w:rFonts w:asciiTheme="minorHAnsi" w:eastAsiaTheme="minorEastAsia" w:hAnsiTheme="minorHAnsi" w:cstheme="minorHAnsi"/>
          <w:lang w:eastAsia="lt-LT"/>
        </w:rPr>
      </w:pPr>
      <w:r w:rsidRPr="00D21838">
        <w:rPr>
          <w:rFonts w:asciiTheme="minorHAnsi" w:eastAsiaTheme="minorEastAsia" w:hAnsiTheme="minorHAnsi" w:cstheme="minorHAnsi"/>
          <w:lang w:eastAsia="lt-LT"/>
        </w:rPr>
        <w:t>„Europos bendrasis viešųjų pirkimų dokumentas (EBVPD)“</w:t>
      </w:r>
      <w:r w:rsidRPr="00D21838">
        <w:rPr>
          <w:rFonts w:asciiTheme="minorHAnsi" w:eastAsia="Calibri" w:hAnsiTheme="minorHAnsi" w:cstheme="minorHAnsi"/>
          <w:lang w:eastAsia="lt-LT"/>
        </w:rPr>
        <w:t xml:space="preserve"> </w:t>
      </w:r>
      <w:r w:rsidRPr="00D21838">
        <w:rPr>
          <w:rFonts w:asciiTheme="minorHAnsi" w:eastAsiaTheme="minorEastAsia" w:hAnsiTheme="minorHAnsi" w:cstheme="minorHAnsi"/>
          <w:lang w:eastAsia="lt-LT"/>
        </w:rPr>
        <w:t>pateikiama atskiru dokumentu.</w:t>
      </w:r>
    </w:p>
    <w:p w14:paraId="47F3F886" w14:textId="77777777" w:rsidR="003042C4" w:rsidRPr="00D21838" w:rsidRDefault="003042C4" w:rsidP="003042C4">
      <w:pPr>
        <w:spacing w:after="160" w:line="276" w:lineRule="auto"/>
        <w:jc w:val="center"/>
        <w:rPr>
          <w:rFonts w:asciiTheme="minorHAnsi" w:eastAsiaTheme="minorEastAsia" w:hAnsiTheme="minorHAnsi" w:cstheme="minorHAnsi"/>
          <w:smallCaps/>
          <w:lang w:eastAsia="lt-LT"/>
        </w:rPr>
      </w:pPr>
      <w:r w:rsidRPr="00D21838">
        <w:rPr>
          <w:rFonts w:asciiTheme="minorHAnsi" w:eastAsiaTheme="minorEastAsia" w:hAnsiTheme="minorHAnsi" w:cstheme="minorHAnsi"/>
          <w:smallCaps/>
          <w:lang w:eastAsia="lt-LT"/>
        </w:rPr>
        <w:t>__________</w:t>
      </w:r>
    </w:p>
    <w:p w14:paraId="75920577" w14:textId="77777777" w:rsidR="003042C4" w:rsidRPr="00D21838" w:rsidRDefault="003042C4" w:rsidP="003042C4">
      <w:pPr>
        <w:keepNext/>
        <w:keepLines/>
        <w:spacing w:before="120"/>
        <w:outlineLvl w:val="1"/>
        <w:rPr>
          <w:rFonts w:asciiTheme="minorHAnsi" w:eastAsia="Calibri" w:hAnsiTheme="minorHAnsi" w:cstheme="minorHAnsi"/>
          <w:b/>
          <w:lang w:eastAsia="lt-LT"/>
        </w:rPr>
      </w:pPr>
    </w:p>
    <w:p w14:paraId="7DE8AFCC" w14:textId="77777777" w:rsidR="003042C4" w:rsidRPr="00D21838" w:rsidRDefault="003042C4" w:rsidP="003042C4">
      <w:pPr>
        <w:rPr>
          <w:rFonts w:asciiTheme="minorHAnsi" w:hAnsiTheme="minorHAnsi" w:cstheme="minorHAnsi"/>
        </w:rPr>
      </w:pPr>
    </w:p>
    <w:p w14:paraId="31E3A93D" w14:textId="77777777" w:rsidR="00AD4D6C" w:rsidRPr="00D21838" w:rsidRDefault="00AD4D6C">
      <w:pPr>
        <w:rPr>
          <w:rFonts w:asciiTheme="minorHAnsi" w:hAnsiTheme="minorHAnsi" w:cstheme="minorHAnsi"/>
        </w:rPr>
      </w:pPr>
    </w:p>
    <w:sectPr w:rsidR="00AD4D6C" w:rsidRPr="00D21838" w:rsidSect="00FF0FD7">
      <w:pgSz w:w="12240" w:h="15840"/>
      <w:pgMar w:top="426" w:right="1041" w:bottom="709"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668C"/>
    <w:multiLevelType w:val="hybridMultilevel"/>
    <w:tmpl w:val="65C8306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54640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507568">
    <w:abstractNumId w:val="1"/>
  </w:num>
  <w:num w:numId="3" w16cid:durableId="942809981">
    <w:abstractNumId w:val="3"/>
  </w:num>
  <w:num w:numId="4" w16cid:durableId="2048137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0340D"/>
    <w:rsid w:val="000357B0"/>
    <w:rsid w:val="0004156D"/>
    <w:rsid w:val="00060DDB"/>
    <w:rsid w:val="000A3AFB"/>
    <w:rsid w:val="00154D0B"/>
    <w:rsid w:val="00160B8F"/>
    <w:rsid w:val="0017059B"/>
    <w:rsid w:val="001F3E15"/>
    <w:rsid w:val="00245625"/>
    <w:rsid w:val="002D4596"/>
    <w:rsid w:val="002E2DA8"/>
    <w:rsid w:val="003042C4"/>
    <w:rsid w:val="00315378"/>
    <w:rsid w:val="00330AE3"/>
    <w:rsid w:val="00337C6F"/>
    <w:rsid w:val="00357644"/>
    <w:rsid w:val="003C3A22"/>
    <w:rsid w:val="003E1FB0"/>
    <w:rsid w:val="003F6032"/>
    <w:rsid w:val="003F7505"/>
    <w:rsid w:val="0043291A"/>
    <w:rsid w:val="00440638"/>
    <w:rsid w:val="004676BF"/>
    <w:rsid w:val="00477D7F"/>
    <w:rsid w:val="005025E2"/>
    <w:rsid w:val="005641B9"/>
    <w:rsid w:val="005E3C7C"/>
    <w:rsid w:val="006160E7"/>
    <w:rsid w:val="0069420D"/>
    <w:rsid w:val="006E4F3E"/>
    <w:rsid w:val="00723480"/>
    <w:rsid w:val="007242FA"/>
    <w:rsid w:val="00773A31"/>
    <w:rsid w:val="00780E21"/>
    <w:rsid w:val="007850E3"/>
    <w:rsid w:val="0082241C"/>
    <w:rsid w:val="00913967"/>
    <w:rsid w:val="00922691"/>
    <w:rsid w:val="00940D00"/>
    <w:rsid w:val="009504E9"/>
    <w:rsid w:val="009A259D"/>
    <w:rsid w:val="009B71F8"/>
    <w:rsid w:val="009E6B01"/>
    <w:rsid w:val="009F3589"/>
    <w:rsid w:val="00A05EE1"/>
    <w:rsid w:val="00A30E1D"/>
    <w:rsid w:val="00A43877"/>
    <w:rsid w:val="00A47BED"/>
    <w:rsid w:val="00A566F7"/>
    <w:rsid w:val="00A63AD7"/>
    <w:rsid w:val="00A85305"/>
    <w:rsid w:val="00A9477C"/>
    <w:rsid w:val="00AA2AB9"/>
    <w:rsid w:val="00AA3075"/>
    <w:rsid w:val="00AD4D6C"/>
    <w:rsid w:val="00AE5868"/>
    <w:rsid w:val="00B86B21"/>
    <w:rsid w:val="00B91315"/>
    <w:rsid w:val="00BF3B42"/>
    <w:rsid w:val="00C31F11"/>
    <w:rsid w:val="00C90E7B"/>
    <w:rsid w:val="00CA02B1"/>
    <w:rsid w:val="00CB4C2B"/>
    <w:rsid w:val="00CD3601"/>
    <w:rsid w:val="00D001F6"/>
    <w:rsid w:val="00D01DA3"/>
    <w:rsid w:val="00D21838"/>
    <w:rsid w:val="00D24BDB"/>
    <w:rsid w:val="00D6436A"/>
    <w:rsid w:val="00DE24F0"/>
    <w:rsid w:val="00E00CFD"/>
    <w:rsid w:val="00E070F1"/>
    <w:rsid w:val="00E24C02"/>
    <w:rsid w:val="00E3310E"/>
    <w:rsid w:val="00E36B23"/>
    <w:rsid w:val="00E50DE1"/>
    <w:rsid w:val="00ED3018"/>
    <w:rsid w:val="00EF275C"/>
    <w:rsid w:val="00EF5E3C"/>
    <w:rsid w:val="00F02ED8"/>
    <w:rsid w:val="00FA7F2E"/>
    <w:rsid w:val="00FB0458"/>
    <w:rsid w:val="00FF0F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3042C4"/>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unhideWhenUsed/>
    <w:rsid w:val="003042C4"/>
    <w:rPr>
      <w:sz w:val="20"/>
      <w:szCs w:val="20"/>
    </w:rPr>
  </w:style>
  <w:style w:type="character" w:customStyle="1" w:styleId="KomentarotekstasDiagrama">
    <w:name w:val="Komentaro tekstas Diagrama"/>
    <w:basedOn w:val="Numatytasispastraiposriftas"/>
    <w:link w:val="Komentarotekstas"/>
    <w:uiPriority w:val="99"/>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 w:type="paragraph" w:styleId="Pataisymai">
    <w:name w:val="Revision"/>
    <w:hidden/>
    <w:uiPriority w:val="99"/>
    <w:semiHidden/>
    <w:rsid w:val="00AE586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1614</Words>
  <Characters>920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23</cp:revision>
  <dcterms:created xsi:type="dcterms:W3CDTF">2026-02-13T12:06:00Z</dcterms:created>
  <dcterms:modified xsi:type="dcterms:W3CDTF">2026-06-15T05:38:00Z</dcterms:modified>
</cp:coreProperties>
</file>